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02" w:rsidRPr="00E15551" w:rsidRDefault="00711002" w:rsidP="00E15551">
      <w:pPr>
        <w:jc w:val="center"/>
        <w:rPr>
          <w:rFonts w:ascii="Garamond" w:hAnsi="Garamond"/>
          <w:b/>
          <w:sz w:val="40"/>
          <w:szCs w:val="40"/>
          <w:u w:val="single"/>
        </w:rPr>
      </w:pPr>
      <w:proofErr w:type="spellStart"/>
      <w:r w:rsidRPr="00E15551">
        <w:rPr>
          <w:rFonts w:ascii="Garamond" w:hAnsi="Garamond"/>
          <w:b/>
          <w:sz w:val="40"/>
          <w:szCs w:val="40"/>
          <w:u w:val="single"/>
        </w:rPr>
        <w:t>Mein</w:t>
      </w:r>
      <w:proofErr w:type="spellEnd"/>
      <w:r w:rsidRPr="00E15551">
        <w:rPr>
          <w:rFonts w:ascii="Garamond" w:hAnsi="Garamond"/>
          <w:b/>
          <w:sz w:val="40"/>
          <w:szCs w:val="40"/>
          <w:u w:val="single"/>
        </w:rPr>
        <w:t xml:space="preserve"> </w:t>
      </w:r>
      <w:proofErr w:type="spellStart"/>
      <w:r w:rsidRPr="00E15551">
        <w:rPr>
          <w:rFonts w:ascii="Garamond" w:hAnsi="Garamond"/>
          <w:b/>
          <w:sz w:val="40"/>
          <w:szCs w:val="40"/>
          <w:u w:val="single"/>
        </w:rPr>
        <w:t>Glaubensbekenntnis</w:t>
      </w:r>
      <w:proofErr w:type="spellEnd"/>
      <w:r w:rsidRPr="00E15551">
        <w:rPr>
          <w:rFonts w:ascii="Garamond" w:hAnsi="Garamond"/>
          <w:b/>
          <w:sz w:val="40"/>
          <w:szCs w:val="40"/>
          <w:u w:val="single"/>
        </w:rPr>
        <w:t>, Albert Einstein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  <w:r w:rsidRPr="00E15551">
        <w:rPr>
          <w:rFonts w:ascii="Garamond" w:hAnsi="Garamond"/>
          <w:sz w:val="28"/>
          <w:szCs w:val="28"/>
        </w:rPr>
        <w:t>"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Menschen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gehören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ihre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besten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Kräfte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Betrachtung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Erforschung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objektiver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nicht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zeitgebundener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Dinge </w:t>
      </w:r>
      <w:proofErr w:type="spellStart"/>
      <w:r w:rsidRPr="00E15551">
        <w:rPr>
          <w:rFonts w:ascii="Garamond" w:hAnsi="Garamond"/>
          <w:sz w:val="28"/>
          <w:szCs w:val="28"/>
        </w:rPr>
        <w:t>widmen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dürfen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können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bedeutet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besondere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Gnade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Wie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froh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dankbar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dass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dieser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Gnade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teilhaftig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geworden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weitgehend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vom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persönlichen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Schicksal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vom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Verhalten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Nebenmenschen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unabhängig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macht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Aber </w:t>
      </w:r>
      <w:proofErr w:type="spellStart"/>
      <w:r w:rsidRPr="00E15551">
        <w:rPr>
          <w:rFonts w:ascii="Garamond" w:hAnsi="Garamond"/>
          <w:sz w:val="28"/>
          <w:szCs w:val="28"/>
        </w:rPr>
        <w:t>diese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Unabhängigkeit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darf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nicht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blind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machen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gegen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Erkenntnis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Pflichten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unaufhörlich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frühere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gegenwärtige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zukünftige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Menschheit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binden</w:t>
      </w:r>
      <w:proofErr w:type="spellEnd"/>
      <w:r w:rsidRPr="00E15551">
        <w:rPr>
          <w:rFonts w:ascii="Garamond" w:hAnsi="Garamond"/>
          <w:sz w:val="28"/>
          <w:szCs w:val="28"/>
        </w:rPr>
        <w:t>.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  <w:proofErr w:type="spellStart"/>
      <w:r w:rsidRPr="00E15551">
        <w:rPr>
          <w:rFonts w:ascii="Garamond" w:hAnsi="Garamond"/>
          <w:sz w:val="28"/>
          <w:szCs w:val="28"/>
        </w:rPr>
        <w:t>Seltsam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erscheint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unsere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Lage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auf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dieser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Erde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Jeder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von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erscheint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da </w:t>
      </w:r>
      <w:proofErr w:type="spellStart"/>
      <w:r w:rsidRPr="00E15551">
        <w:rPr>
          <w:rFonts w:ascii="Garamond" w:hAnsi="Garamond"/>
          <w:sz w:val="28"/>
          <w:szCs w:val="28"/>
        </w:rPr>
        <w:t>unfreiwillig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ungebeten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kurzem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Aufenthalt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ohne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wissen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warum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wozu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Im </w:t>
      </w:r>
      <w:proofErr w:type="spellStart"/>
      <w:r w:rsidRPr="00E15551">
        <w:rPr>
          <w:rFonts w:ascii="Garamond" w:hAnsi="Garamond"/>
          <w:sz w:val="28"/>
          <w:szCs w:val="28"/>
        </w:rPr>
        <w:t>täglichen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Leben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fühlen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nur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dass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Mensch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um </w:t>
      </w:r>
      <w:proofErr w:type="spellStart"/>
      <w:r w:rsidRPr="00E15551">
        <w:rPr>
          <w:rFonts w:ascii="Garamond" w:hAnsi="Garamond"/>
          <w:sz w:val="28"/>
          <w:szCs w:val="28"/>
        </w:rPr>
        <w:t>anderer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willen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da </w:t>
      </w:r>
      <w:proofErr w:type="spellStart"/>
      <w:r w:rsidRPr="00E15551">
        <w:rPr>
          <w:rFonts w:ascii="Garamond" w:hAnsi="Garamond"/>
          <w:sz w:val="28"/>
          <w:szCs w:val="28"/>
        </w:rPr>
        <w:t>ist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solcher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lieben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zahlreicher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anderer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ihm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Schicksalsverbundener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Wesen</w:t>
      </w:r>
      <w:proofErr w:type="spellEnd"/>
      <w:r w:rsidRPr="00E15551">
        <w:rPr>
          <w:rFonts w:ascii="Garamond" w:hAnsi="Garamond"/>
          <w:sz w:val="28"/>
          <w:szCs w:val="28"/>
        </w:rPr>
        <w:t>.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  <w:proofErr w:type="spellStart"/>
      <w:r w:rsidRPr="00E15551">
        <w:rPr>
          <w:rFonts w:ascii="Garamond" w:hAnsi="Garamond"/>
          <w:sz w:val="28"/>
          <w:szCs w:val="28"/>
        </w:rPr>
        <w:t>Oft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bedrückt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Gedanke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welchem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Maße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Leben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auf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Arbeit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meiner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Mitmenschen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aufgebaut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weiß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wie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viel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Ihnen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schulde</w:t>
      </w:r>
      <w:proofErr w:type="spellEnd"/>
      <w:r w:rsidRPr="00E15551">
        <w:rPr>
          <w:rFonts w:ascii="Garamond" w:hAnsi="Garamond"/>
          <w:sz w:val="28"/>
          <w:szCs w:val="28"/>
        </w:rPr>
        <w:t>.</w:t>
      </w:r>
    </w:p>
    <w:p w:rsidR="00E15551" w:rsidRDefault="00711002" w:rsidP="00E15551">
      <w:pPr>
        <w:jc w:val="both"/>
        <w:rPr>
          <w:rFonts w:ascii="Garamond" w:hAnsi="Garamond"/>
          <w:sz w:val="28"/>
          <w:szCs w:val="28"/>
        </w:rPr>
      </w:pP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glaube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nicht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Freiheit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Willens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Schopenhauers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Wort</w:t>
      </w:r>
      <w:proofErr w:type="spellEnd"/>
      <w:r w:rsidRPr="00E15551">
        <w:rPr>
          <w:rFonts w:ascii="Garamond" w:hAnsi="Garamond"/>
          <w:sz w:val="28"/>
          <w:szCs w:val="28"/>
        </w:rPr>
        <w:t>: '</w:t>
      </w:r>
      <w:proofErr w:type="spellStart"/>
      <w:r w:rsidRPr="00E15551">
        <w:rPr>
          <w:rFonts w:ascii="Garamond" w:hAnsi="Garamond"/>
          <w:sz w:val="28"/>
          <w:szCs w:val="28"/>
        </w:rPr>
        <w:t>Der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Mensch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kann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wohl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tun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was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er </w:t>
      </w:r>
      <w:proofErr w:type="spellStart"/>
      <w:r w:rsidRPr="00E15551">
        <w:rPr>
          <w:rFonts w:ascii="Garamond" w:hAnsi="Garamond"/>
          <w:sz w:val="28"/>
          <w:szCs w:val="28"/>
        </w:rPr>
        <w:t>will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aber er </w:t>
      </w:r>
      <w:proofErr w:type="spellStart"/>
      <w:r w:rsidRPr="00E15551">
        <w:rPr>
          <w:rFonts w:ascii="Garamond" w:hAnsi="Garamond"/>
          <w:sz w:val="28"/>
          <w:szCs w:val="28"/>
        </w:rPr>
        <w:t>kann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nicht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wollen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was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er </w:t>
      </w:r>
      <w:proofErr w:type="spellStart"/>
      <w:r w:rsidRPr="00E15551">
        <w:rPr>
          <w:rFonts w:ascii="Garamond" w:hAnsi="Garamond"/>
          <w:sz w:val="28"/>
          <w:szCs w:val="28"/>
        </w:rPr>
        <w:t>will</w:t>
      </w:r>
      <w:proofErr w:type="spellEnd"/>
      <w:r w:rsidRPr="00E15551">
        <w:rPr>
          <w:rFonts w:ascii="Garamond" w:hAnsi="Garamond"/>
          <w:sz w:val="28"/>
          <w:szCs w:val="28"/>
        </w:rPr>
        <w:t xml:space="preserve">', </w:t>
      </w:r>
      <w:proofErr w:type="spellStart"/>
      <w:r w:rsidRPr="00E15551">
        <w:rPr>
          <w:rFonts w:ascii="Garamond" w:hAnsi="Garamond"/>
          <w:sz w:val="28"/>
          <w:szCs w:val="28"/>
        </w:rPr>
        <w:t>begleitet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allen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Lebenslagen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versöhnt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mit </w:t>
      </w:r>
      <w:proofErr w:type="spellStart"/>
      <w:r w:rsidRPr="00E15551">
        <w:rPr>
          <w:rFonts w:ascii="Garamond" w:hAnsi="Garamond"/>
          <w:sz w:val="28"/>
          <w:szCs w:val="28"/>
        </w:rPr>
        <w:t>den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Handlungen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Menschen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auch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wenn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mir </w:t>
      </w:r>
      <w:proofErr w:type="spellStart"/>
      <w:r w:rsidRPr="00E15551">
        <w:rPr>
          <w:rFonts w:ascii="Garamond" w:hAnsi="Garamond"/>
          <w:sz w:val="28"/>
          <w:szCs w:val="28"/>
        </w:rPr>
        <w:t>recht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schmerzlich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sind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  <w:proofErr w:type="spellStart"/>
      <w:r w:rsidRPr="00E15551">
        <w:rPr>
          <w:rFonts w:ascii="Garamond" w:hAnsi="Garamond"/>
          <w:sz w:val="28"/>
          <w:szCs w:val="28"/>
        </w:rPr>
        <w:t>Diese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Erkenntnis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von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Unfreiheit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Willens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schützt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davor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mich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selbst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Mitmenschen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als </w:t>
      </w:r>
      <w:proofErr w:type="spellStart"/>
      <w:r w:rsidRPr="00E15551">
        <w:rPr>
          <w:rFonts w:ascii="Garamond" w:hAnsi="Garamond"/>
          <w:sz w:val="28"/>
          <w:szCs w:val="28"/>
        </w:rPr>
        <w:t>handelnde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urteilende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Individuen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allzu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ernst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nehmen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guten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Humor 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verlieren</w:t>
      </w:r>
      <w:proofErr w:type="spellEnd"/>
      <w:r w:rsidRPr="00E15551">
        <w:rPr>
          <w:rFonts w:ascii="Garamond" w:hAnsi="Garamond"/>
          <w:sz w:val="28"/>
          <w:szCs w:val="28"/>
        </w:rPr>
        <w:t>.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  <w:proofErr w:type="spellStart"/>
      <w:r w:rsidRPr="00E15551">
        <w:rPr>
          <w:rFonts w:ascii="Garamond" w:hAnsi="Garamond"/>
          <w:sz w:val="28"/>
          <w:szCs w:val="28"/>
        </w:rPr>
        <w:t>Nach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Wohlleben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Luxus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strebte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habe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sogar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gut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Teil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Verachtung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dafür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Meine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Leidenschaft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für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soziale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Gerechtigkeit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hat </w:t>
      </w:r>
      <w:proofErr w:type="spellStart"/>
      <w:r w:rsidRPr="00E15551">
        <w:rPr>
          <w:rFonts w:ascii="Garamond" w:hAnsi="Garamond"/>
          <w:sz w:val="28"/>
          <w:szCs w:val="28"/>
        </w:rPr>
        <w:t>mich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oft </w:t>
      </w:r>
      <w:proofErr w:type="spellStart"/>
      <w:r w:rsidRPr="00E15551">
        <w:rPr>
          <w:rFonts w:ascii="Garamond" w:hAnsi="Garamond"/>
          <w:sz w:val="28"/>
          <w:szCs w:val="28"/>
        </w:rPr>
        <w:t>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Konflikt mit </w:t>
      </w:r>
      <w:proofErr w:type="spellStart"/>
      <w:r w:rsidRPr="00E15551">
        <w:rPr>
          <w:rFonts w:ascii="Garamond" w:hAnsi="Garamond"/>
          <w:sz w:val="28"/>
          <w:szCs w:val="28"/>
        </w:rPr>
        <w:t>den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Menschen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gebracht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ebenso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meine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Abneigung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gegen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jede </w:t>
      </w:r>
      <w:proofErr w:type="spellStart"/>
      <w:r w:rsidRPr="00E15551">
        <w:rPr>
          <w:rFonts w:ascii="Garamond" w:hAnsi="Garamond"/>
          <w:sz w:val="28"/>
          <w:szCs w:val="28"/>
        </w:rPr>
        <w:t>Bindung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Abhängigkeit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mir </w:t>
      </w:r>
      <w:proofErr w:type="spellStart"/>
      <w:r w:rsidRPr="00E15551">
        <w:rPr>
          <w:rFonts w:ascii="Garamond" w:hAnsi="Garamond"/>
          <w:sz w:val="28"/>
          <w:szCs w:val="28"/>
        </w:rPr>
        <w:t>nicht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absolut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notwendig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erschien</w:t>
      </w:r>
      <w:proofErr w:type="spellEnd"/>
      <w:r w:rsidRPr="00E15551">
        <w:rPr>
          <w:rFonts w:ascii="Garamond" w:hAnsi="Garamond"/>
          <w:sz w:val="28"/>
          <w:szCs w:val="28"/>
        </w:rPr>
        <w:t>.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achte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stets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das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Individuum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hege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unüberwindliche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Abneigung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gegen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Gewalt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gegen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Vereinsmeierei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Aus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allen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diesen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Motiven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leidenschaftlicher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Pazifist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Antimilitarist, </w:t>
      </w:r>
      <w:proofErr w:type="spellStart"/>
      <w:r w:rsidRPr="00E15551">
        <w:rPr>
          <w:rFonts w:ascii="Garamond" w:hAnsi="Garamond"/>
          <w:sz w:val="28"/>
          <w:szCs w:val="28"/>
        </w:rPr>
        <w:t>lehne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jeden </w:t>
      </w:r>
      <w:proofErr w:type="spellStart"/>
      <w:r w:rsidRPr="00E15551">
        <w:rPr>
          <w:rFonts w:ascii="Garamond" w:hAnsi="Garamond"/>
          <w:sz w:val="28"/>
          <w:szCs w:val="28"/>
        </w:rPr>
        <w:t>Nationalismus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ab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auch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wenn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er </w:t>
      </w:r>
      <w:proofErr w:type="spellStart"/>
      <w:r w:rsidRPr="00E15551">
        <w:rPr>
          <w:rFonts w:ascii="Garamond" w:hAnsi="Garamond"/>
          <w:sz w:val="28"/>
          <w:szCs w:val="28"/>
        </w:rPr>
        <w:t>sich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nur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als </w:t>
      </w:r>
      <w:proofErr w:type="spellStart"/>
      <w:r w:rsidRPr="00E15551">
        <w:rPr>
          <w:rFonts w:ascii="Garamond" w:hAnsi="Garamond"/>
          <w:sz w:val="28"/>
          <w:szCs w:val="28"/>
        </w:rPr>
        <w:t>Patriotismus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gebärdet</w:t>
      </w:r>
      <w:proofErr w:type="spellEnd"/>
      <w:r w:rsidRPr="00E15551">
        <w:rPr>
          <w:rFonts w:ascii="Garamond" w:hAnsi="Garamond"/>
          <w:sz w:val="28"/>
          <w:szCs w:val="28"/>
        </w:rPr>
        <w:t>.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  <w:proofErr w:type="spellStart"/>
      <w:r w:rsidRPr="00E15551">
        <w:rPr>
          <w:rFonts w:ascii="Garamond" w:hAnsi="Garamond"/>
          <w:sz w:val="28"/>
          <w:szCs w:val="28"/>
        </w:rPr>
        <w:t>Aus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Stellung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Besitz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entspringende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Vorrechte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sind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mir </w:t>
      </w:r>
      <w:proofErr w:type="spellStart"/>
      <w:r w:rsidRPr="00E15551">
        <w:rPr>
          <w:rFonts w:ascii="Garamond" w:hAnsi="Garamond"/>
          <w:sz w:val="28"/>
          <w:szCs w:val="28"/>
        </w:rPr>
        <w:t>immer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ungerecht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verderblich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erschienen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ebenso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übertriebener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Personenkultus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bekenne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Ideal der </w:t>
      </w:r>
      <w:proofErr w:type="spellStart"/>
      <w:r w:rsidRPr="00E15551">
        <w:rPr>
          <w:rFonts w:ascii="Garamond" w:hAnsi="Garamond"/>
          <w:sz w:val="28"/>
          <w:szCs w:val="28"/>
        </w:rPr>
        <w:t>Demokratie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trotzdem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mir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Nachteile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demokratischer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Staatsform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wohlbekannt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sind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Sozialer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Ausgleich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wirtschaftlicher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Schutz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Individuums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erschienen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mir </w:t>
      </w:r>
      <w:proofErr w:type="spellStart"/>
      <w:r w:rsidRPr="00E15551">
        <w:rPr>
          <w:rFonts w:ascii="Garamond" w:hAnsi="Garamond"/>
          <w:sz w:val="28"/>
          <w:szCs w:val="28"/>
        </w:rPr>
        <w:t>stets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als </w:t>
      </w:r>
      <w:proofErr w:type="spellStart"/>
      <w:r w:rsidRPr="00E15551">
        <w:rPr>
          <w:rFonts w:ascii="Garamond" w:hAnsi="Garamond"/>
          <w:sz w:val="28"/>
          <w:szCs w:val="28"/>
        </w:rPr>
        <w:t>wichtige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Ziele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staatlichen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Gemeinschaft</w:t>
      </w:r>
      <w:proofErr w:type="spellEnd"/>
      <w:r w:rsidRPr="00E15551">
        <w:rPr>
          <w:rFonts w:ascii="Garamond" w:hAnsi="Garamond"/>
          <w:sz w:val="28"/>
          <w:szCs w:val="28"/>
        </w:rPr>
        <w:t>.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zwar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im </w:t>
      </w:r>
      <w:proofErr w:type="spellStart"/>
      <w:r w:rsidRPr="00E15551">
        <w:rPr>
          <w:rFonts w:ascii="Garamond" w:hAnsi="Garamond"/>
          <w:sz w:val="28"/>
          <w:szCs w:val="28"/>
        </w:rPr>
        <w:t>täglichen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Leben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typischer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Einspänner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aber </w:t>
      </w:r>
      <w:proofErr w:type="spellStart"/>
      <w:r w:rsidRPr="00E15551">
        <w:rPr>
          <w:rFonts w:ascii="Garamond" w:hAnsi="Garamond"/>
          <w:sz w:val="28"/>
          <w:szCs w:val="28"/>
        </w:rPr>
        <w:t>das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Bewusstsein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der </w:t>
      </w:r>
      <w:proofErr w:type="spellStart"/>
      <w:r w:rsidRPr="00E15551">
        <w:rPr>
          <w:rFonts w:ascii="Garamond" w:hAnsi="Garamond"/>
          <w:sz w:val="28"/>
          <w:szCs w:val="28"/>
        </w:rPr>
        <w:t>unsichtbaren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Gemeinschaft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derjenigen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anzugehören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nach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Wahrheit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Schönheit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Gerechtigkeit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streben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hat </w:t>
      </w:r>
      <w:proofErr w:type="spellStart"/>
      <w:r w:rsidRPr="00E15551">
        <w:rPr>
          <w:rFonts w:ascii="Garamond" w:hAnsi="Garamond"/>
          <w:sz w:val="28"/>
          <w:szCs w:val="28"/>
        </w:rPr>
        <w:t>das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Gefühl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Vereinsamung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nicht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aufkommen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lassen</w:t>
      </w:r>
      <w:proofErr w:type="spellEnd"/>
      <w:r w:rsidRPr="00E15551">
        <w:rPr>
          <w:rFonts w:ascii="Garamond" w:hAnsi="Garamond"/>
          <w:sz w:val="28"/>
          <w:szCs w:val="28"/>
        </w:rPr>
        <w:t>.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  <w:proofErr w:type="spellStart"/>
      <w:r w:rsidRPr="00E15551">
        <w:rPr>
          <w:rFonts w:ascii="Garamond" w:hAnsi="Garamond"/>
          <w:sz w:val="28"/>
          <w:szCs w:val="28"/>
        </w:rPr>
        <w:t>Das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Schönste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Tiefste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was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Mensch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erleben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kann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ist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das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Gefühl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Geheimnisvollen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liegt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Religion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sowie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allem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tieferen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Streben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Kunst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Wissenschaft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zugrunde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Wer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dies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nicht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erlebt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hat, </w:t>
      </w:r>
      <w:proofErr w:type="spellStart"/>
      <w:r w:rsidRPr="00E15551">
        <w:rPr>
          <w:rFonts w:ascii="Garamond" w:hAnsi="Garamond"/>
          <w:sz w:val="28"/>
          <w:szCs w:val="28"/>
        </w:rPr>
        <w:t>erscheint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mir, </w:t>
      </w:r>
      <w:proofErr w:type="spellStart"/>
      <w:r w:rsidRPr="00E15551">
        <w:rPr>
          <w:rFonts w:ascii="Garamond" w:hAnsi="Garamond"/>
          <w:sz w:val="28"/>
          <w:szCs w:val="28"/>
        </w:rPr>
        <w:t>wenn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nicht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Toter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so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doch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Blinder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empfinden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dass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hinter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Erlebbaren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für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unseren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Geist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Unerreichbares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verborgen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sei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dessen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Schönheit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Erhabenheit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nur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mittelbar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schwachem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Widerschein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erreicht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das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Religiosität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diesem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Sinne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bin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ich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religiös</w:t>
      </w:r>
      <w:proofErr w:type="spellEnd"/>
      <w:r w:rsidRPr="00E15551">
        <w:rPr>
          <w:rFonts w:ascii="Garamond" w:hAnsi="Garamond"/>
          <w:sz w:val="28"/>
          <w:szCs w:val="28"/>
        </w:rPr>
        <w:t xml:space="preserve">. </w:t>
      </w:r>
      <w:proofErr w:type="spellStart"/>
      <w:r w:rsidRPr="00E15551">
        <w:rPr>
          <w:rFonts w:ascii="Garamond" w:hAnsi="Garamond"/>
          <w:sz w:val="28"/>
          <w:szCs w:val="28"/>
        </w:rPr>
        <w:t>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ist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mir </w:t>
      </w:r>
      <w:proofErr w:type="spellStart"/>
      <w:r w:rsidRPr="00E15551">
        <w:rPr>
          <w:rFonts w:ascii="Garamond" w:hAnsi="Garamond"/>
          <w:sz w:val="28"/>
          <w:szCs w:val="28"/>
        </w:rPr>
        <w:t>genug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diese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Geheimnisse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staunend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ahnen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und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versuchen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, </w:t>
      </w:r>
      <w:proofErr w:type="spellStart"/>
      <w:r w:rsidRPr="00E15551">
        <w:rPr>
          <w:rFonts w:ascii="Garamond" w:hAnsi="Garamond"/>
          <w:sz w:val="28"/>
          <w:szCs w:val="28"/>
        </w:rPr>
        <w:t>von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der </w:t>
      </w:r>
      <w:proofErr w:type="spellStart"/>
      <w:r w:rsidRPr="00E15551">
        <w:rPr>
          <w:rFonts w:ascii="Garamond" w:hAnsi="Garamond"/>
          <w:sz w:val="28"/>
          <w:szCs w:val="28"/>
        </w:rPr>
        <w:t>erhabenen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Struktur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Seienden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Demut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ein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mattes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Abbild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geistig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zu</w:t>
      </w:r>
      <w:proofErr w:type="spellEnd"/>
      <w:r w:rsidRPr="00E15551">
        <w:rPr>
          <w:rFonts w:ascii="Garamond" w:hAnsi="Garamond"/>
          <w:sz w:val="28"/>
          <w:szCs w:val="28"/>
        </w:rPr>
        <w:t xml:space="preserve"> </w:t>
      </w:r>
      <w:proofErr w:type="spellStart"/>
      <w:r w:rsidRPr="00E15551">
        <w:rPr>
          <w:rFonts w:ascii="Garamond" w:hAnsi="Garamond"/>
          <w:sz w:val="28"/>
          <w:szCs w:val="28"/>
        </w:rPr>
        <w:t>erfassen</w:t>
      </w:r>
      <w:proofErr w:type="spellEnd"/>
      <w:r w:rsidRPr="00E15551">
        <w:rPr>
          <w:rFonts w:ascii="Garamond" w:hAnsi="Garamond"/>
          <w:sz w:val="28"/>
          <w:szCs w:val="28"/>
        </w:rPr>
        <w:t>."</w:t>
      </w: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</w:p>
    <w:p w:rsidR="00711002" w:rsidRPr="00E15551" w:rsidRDefault="00711002" w:rsidP="00E15551">
      <w:pPr>
        <w:jc w:val="both"/>
        <w:rPr>
          <w:rFonts w:ascii="Garamond" w:hAnsi="Garamond"/>
          <w:sz w:val="28"/>
          <w:szCs w:val="28"/>
        </w:rPr>
      </w:pPr>
    </w:p>
    <w:p w:rsidR="00711002" w:rsidRPr="00E15551" w:rsidRDefault="00711002" w:rsidP="00E15551">
      <w:pPr>
        <w:jc w:val="both"/>
        <w:rPr>
          <w:rFonts w:ascii="Garamond" w:hAnsi="Garamond"/>
          <w:b/>
          <w:sz w:val="28"/>
          <w:szCs w:val="28"/>
        </w:rPr>
      </w:pPr>
    </w:p>
    <w:p w:rsidR="00711002" w:rsidRPr="00E15551" w:rsidRDefault="00711002" w:rsidP="00E15551">
      <w:pPr>
        <w:jc w:val="both"/>
        <w:rPr>
          <w:rFonts w:ascii="Garamond" w:hAnsi="Garamond"/>
          <w:b/>
          <w:sz w:val="28"/>
          <w:szCs w:val="28"/>
        </w:rPr>
      </w:pPr>
    </w:p>
    <w:p w:rsidR="00711002" w:rsidRPr="00E15551" w:rsidRDefault="00711002" w:rsidP="00E15551">
      <w:pPr>
        <w:jc w:val="both"/>
        <w:rPr>
          <w:rFonts w:ascii="Garamond" w:hAnsi="Garamond"/>
          <w:b/>
          <w:sz w:val="28"/>
          <w:szCs w:val="28"/>
        </w:rPr>
      </w:pPr>
    </w:p>
    <w:p w:rsidR="00711002" w:rsidRDefault="00711002" w:rsidP="00860447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711002" w:rsidRDefault="00711002" w:rsidP="002943E0">
      <w:pPr>
        <w:jc w:val="center"/>
        <w:rPr>
          <w:rFonts w:ascii="Garamond" w:hAnsi="Garamond"/>
          <w:b/>
          <w:sz w:val="24"/>
          <w:szCs w:val="24"/>
        </w:rPr>
      </w:pPr>
    </w:p>
    <w:p w:rsidR="00711002" w:rsidRDefault="00711002" w:rsidP="002943E0">
      <w:pPr>
        <w:jc w:val="center"/>
        <w:rPr>
          <w:rFonts w:ascii="Garamond" w:hAnsi="Garamond"/>
          <w:b/>
          <w:sz w:val="24"/>
          <w:szCs w:val="24"/>
        </w:rPr>
      </w:pPr>
    </w:p>
    <w:p w:rsidR="00711002" w:rsidRDefault="00711002" w:rsidP="002943E0">
      <w:pPr>
        <w:jc w:val="center"/>
        <w:rPr>
          <w:rFonts w:ascii="Garamond" w:hAnsi="Garamond"/>
          <w:b/>
          <w:sz w:val="24"/>
          <w:szCs w:val="24"/>
        </w:rPr>
      </w:pPr>
    </w:p>
    <w:p w:rsidR="00307BAE" w:rsidRPr="002943E0" w:rsidRDefault="00307BAE" w:rsidP="002943E0">
      <w:pPr>
        <w:rPr>
          <w:rFonts w:ascii="Garamond" w:hAnsi="Garamond"/>
          <w:sz w:val="24"/>
          <w:szCs w:val="24"/>
        </w:rPr>
      </w:pPr>
    </w:p>
    <w:sectPr w:rsidR="00307BAE" w:rsidRPr="0029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56"/>
    <w:rsid w:val="002943E0"/>
    <w:rsid w:val="00307BAE"/>
    <w:rsid w:val="00711002"/>
    <w:rsid w:val="007A7056"/>
    <w:rsid w:val="00860447"/>
    <w:rsid w:val="00E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555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55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555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55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Dr. Ivana Krajnčeva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IrenaPC</dc:creator>
  <cp:keywords/>
  <dc:description/>
  <cp:lastModifiedBy>Tisljar</cp:lastModifiedBy>
  <cp:revision>5</cp:revision>
  <cp:lastPrinted>2015-01-26T09:58:00Z</cp:lastPrinted>
  <dcterms:created xsi:type="dcterms:W3CDTF">2015-01-20T09:19:00Z</dcterms:created>
  <dcterms:modified xsi:type="dcterms:W3CDTF">2015-01-26T10:01:00Z</dcterms:modified>
</cp:coreProperties>
</file>