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60" w:rsidRPr="00287E77" w:rsidRDefault="002063C6" w:rsidP="00C122E7">
      <w:pPr>
        <w:spacing w:before="225" w:after="225"/>
        <w:jc w:val="center"/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</w:pPr>
      <w:r w:rsidRPr="00287E77"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  <w:t>Poziv za sudjelovanje na N</w:t>
      </w:r>
      <w:r w:rsidR="005F4960" w:rsidRPr="00287E77"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  <w:t>atječaju</w:t>
      </w:r>
    </w:p>
    <w:p w:rsidR="005F4960" w:rsidRDefault="0011105C" w:rsidP="00C122E7">
      <w:pPr>
        <w:spacing w:before="225" w:after="225" w:line="276" w:lineRule="auto"/>
        <w:jc w:val="center"/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</w:pPr>
      <w:r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  <w:t>E</w:t>
      </w:r>
      <w:r w:rsidR="002063C6" w:rsidRPr="00287E77">
        <w:rPr>
          <w:rFonts w:ascii="Garamond" w:eastAsia="Times New Roman" w:hAnsi="Garamond" w:cs="Arial"/>
          <w:b/>
          <w:noProof w:val="0"/>
          <w:sz w:val="32"/>
          <w:szCs w:val="32"/>
          <w:lang w:eastAsia="hr-HR"/>
        </w:rPr>
        <w:t>dukativni film iz područja prevencije</w:t>
      </w:r>
    </w:p>
    <w:p w:rsidR="00C122E7" w:rsidRPr="00287E77" w:rsidRDefault="00C122E7" w:rsidP="00C122E7">
      <w:pPr>
        <w:spacing w:before="225" w:after="225" w:line="276" w:lineRule="auto"/>
        <w:jc w:val="center"/>
        <w:rPr>
          <w:rFonts w:ascii="Arial" w:eastAsia="Times New Roman" w:hAnsi="Arial" w:cs="Arial"/>
          <w:b/>
          <w:noProof w:val="0"/>
          <w:sz w:val="18"/>
          <w:szCs w:val="18"/>
          <w:lang w:eastAsia="hr-HR"/>
        </w:rPr>
      </w:pPr>
    </w:p>
    <w:p w:rsidR="00CD71D9" w:rsidRPr="00287E77" w:rsidRDefault="002063C6" w:rsidP="00921FE1">
      <w:pPr>
        <w:pStyle w:val="Default"/>
        <w:ind w:firstLine="708"/>
        <w:rPr>
          <w:rFonts w:eastAsia="Times New Roman" w:cs="Arial"/>
          <w:b/>
          <w:color w:val="auto"/>
          <w:lang w:eastAsia="hr-HR"/>
        </w:rPr>
      </w:pPr>
      <w:r w:rsidRPr="00287E77">
        <w:rPr>
          <w:rFonts w:eastAsia="Times New Roman" w:cs="Arial"/>
          <w:b/>
          <w:color w:val="auto"/>
          <w:lang w:eastAsia="hr-HR"/>
        </w:rPr>
        <w:t xml:space="preserve">U sklopu provođenja preventivnih programa s ciljem </w:t>
      </w:r>
      <w:r w:rsidR="00CD71D9" w:rsidRPr="00287E77">
        <w:rPr>
          <w:rFonts w:eastAsia="Times New Roman" w:cs="Arial"/>
          <w:b/>
          <w:color w:val="auto"/>
          <w:lang w:eastAsia="hr-HR"/>
        </w:rPr>
        <w:t xml:space="preserve">poticanja učenika u aktivno uključivanje u prevenciju i unapređenje </w:t>
      </w:r>
      <w:r w:rsidR="0011105C">
        <w:rPr>
          <w:rFonts w:eastAsia="Times New Roman" w:cs="Arial"/>
          <w:b/>
          <w:color w:val="auto"/>
          <w:lang w:eastAsia="hr-HR"/>
        </w:rPr>
        <w:t xml:space="preserve"> cjelokupnog razvoja </w:t>
      </w:r>
      <w:r w:rsidRPr="00287E77">
        <w:rPr>
          <w:rFonts w:eastAsia="Times New Roman" w:cs="Arial"/>
          <w:b/>
          <w:color w:val="auto"/>
          <w:lang w:eastAsia="hr-HR"/>
        </w:rPr>
        <w:t>mladih</w:t>
      </w:r>
    </w:p>
    <w:p w:rsidR="00921FE1" w:rsidRDefault="00921FE1" w:rsidP="00921FE1">
      <w:pPr>
        <w:pStyle w:val="Default"/>
        <w:ind w:firstLine="708"/>
        <w:rPr>
          <w:rFonts w:eastAsia="Times New Roman" w:cs="Arial"/>
          <w:b/>
          <w:color w:val="auto"/>
          <w:lang w:eastAsia="hr-HR"/>
        </w:rPr>
      </w:pPr>
    </w:p>
    <w:p w:rsidR="00C122E7" w:rsidRDefault="00921FE1" w:rsidP="00C122E7">
      <w:pPr>
        <w:pStyle w:val="Default"/>
        <w:ind w:firstLine="708"/>
        <w:jc w:val="center"/>
        <w:rPr>
          <w:rFonts w:eastAsia="Times New Roman" w:cs="Arial"/>
          <w:b/>
          <w:color w:val="auto"/>
          <w:lang w:eastAsia="hr-HR"/>
        </w:rPr>
      </w:pPr>
      <w:r>
        <w:rPr>
          <w:rFonts w:eastAsia="Times New Roman" w:cs="Arial"/>
          <w:b/>
          <w:color w:val="auto"/>
          <w:lang w:eastAsia="hr-HR"/>
        </w:rPr>
        <w:t>Školsko Povjerenstvo za preventivne programe</w:t>
      </w:r>
      <w:r w:rsidR="00C122E7">
        <w:rPr>
          <w:rFonts w:eastAsia="Times New Roman" w:cs="Arial"/>
          <w:b/>
          <w:color w:val="auto"/>
          <w:lang w:eastAsia="hr-HR"/>
        </w:rPr>
        <w:t xml:space="preserve"> i Vijeće učenika </w:t>
      </w:r>
      <w:r>
        <w:rPr>
          <w:rFonts w:eastAsia="Times New Roman" w:cs="Arial"/>
          <w:b/>
          <w:color w:val="auto"/>
          <w:lang w:eastAsia="hr-HR"/>
        </w:rPr>
        <w:t xml:space="preserve"> Gimnazije</w:t>
      </w:r>
      <w:r w:rsidR="002063C6" w:rsidRPr="00287E77">
        <w:rPr>
          <w:rFonts w:eastAsia="Times New Roman" w:cs="Arial"/>
          <w:b/>
          <w:color w:val="auto"/>
          <w:lang w:eastAsia="hr-HR"/>
        </w:rPr>
        <w:t xml:space="preserve"> Dr. Ivana Kranjčeva Đurđevac </w:t>
      </w:r>
      <w:r w:rsidR="00C122E7">
        <w:rPr>
          <w:rFonts w:eastAsia="Times New Roman" w:cs="Arial"/>
          <w:b/>
          <w:color w:val="auto"/>
          <w:lang w:eastAsia="hr-HR"/>
        </w:rPr>
        <w:t>uz podršku županijskog Povjerenstva za suzbijanje ovisnosti raspisuje:</w:t>
      </w:r>
    </w:p>
    <w:p w:rsidR="002063C6" w:rsidRPr="00287E77" w:rsidRDefault="002063C6" w:rsidP="00C43B88">
      <w:pPr>
        <w:pStyle w:val="Default"/>
        <w:ind w:firstLine="708"/>
        <w:jc w:val="center"/>
        <w:rPr>
          <w:rFonts w:eastAsia="Times New Roman" w:cs="Arial"/>
          <w:b/>
          <w:color w:val="auto"/>
          <w:lang w:eastAsia="hr-HR"/>
        </w:rPr>
      </w:pPr>
    </w:p>
    <w:p w:rsidR="002063C6" w:rsidRDefault="002063C6" w:rsidP="00C43B88">
      <w:pPr>
        <w:pStyle w:val="Default"/>
        <w:ind w:firstLine="708"/>
        <w:jc w:val="center"/>
        <w:rPr>
          <w:rFonts w:eastAsia="Times New Roman" w:cs="Arial"/>
          <w:b/>
          <w:color w:val="auto"/>
          <w:lang w:eastAsia="hr-HR"/>
        </w:rPr>
      </w:pPr>
      <w:r w:rsidRPr="00287E77">
        <w:rPr>
          <w:rFonts w:eastAsia="Times New Roman" w:cs="Arial"/>
          <w:b/>
          <w:color w:val="auto"/>
          <w:lang w:eastAsia="hr-HR"/>
        </w:rPr>
        <w:t xml:space="preserve">NATJEČAJ </w:t>
      </w:r>
      <w:r w:rsidR="00CD71D9" w:rsidRPr="00287E77">
        <w:rPr>
          <w:rFonts w:eastAsia="Times New Roman" w:cs="Arial"/>
          <w:b/>
          <w:color w:val="auto"/>
          <w:lang w:eastAsia="hr-HR"/>
        </w:rPr>
        <w:t>edukativnih</w:t>
      </w:r>
      <w:r w:rsidRPr="00287E77">
        <w:rPr>
          <w:rFonts w:eastAsia="Times New Roman" w:cs="Arial"/>
          <w:b/>
          <w:color w:val="auto"/>
          <w:lang w:eastAsia="hr-HR"/>
        </w:rPr>
        <w:t xml:space="preserve"> filmova iz područja prevencije</w:t>
      </w:r>
    </w:p>
    <w:p w:rsidR="00C122E7" w:rsidRPr="00287E77" w:rsidRDefault="00C122E7" w:rsidP="00C43B88">
      <w:pPr>
        <w:pStyle w:val="Default"/>
        <w:ind w:firstLine="708"/>
        <w:jc w:val="center"/>
        <w:rPr>
          <w:rFonts w:eastAsia="Times New Roman" w:cs="Arial"/>
          <w:b/>
          <w:color w:val="auto"/>
          <w:lang w:eastAsia="hr-HR"/>
        </w:rPr>
      </w:pPr>
    </w:p>
    <w:p w:rsidR="008D2312" w:rsidRDefault="008D2312" w:rsidP="00C43B88">
      <w:pPr>
        <w:spacing w:before="225" w:after="225"/>
        <w:ind w:firstLine="708"/>
        <w:jc w:val="center"/>
        <w:rPr>
          <w:rFonts w:ascii="Garamond" w:eastAsia="Times New Roman" w:hAnsi="Garamond" w:cs="Arial"/>
          <w:b/>
          <w:noProof w:val="0"/>
          <w:u w:val="single"/>
          <w:lang w:eastAsia="hr-HR"/>
        </w:rPr>
      </w:pPr>
      <w:r w:rsidRPr="00287E77">
        <w:rPr>
          <w:rFonts w:ascii="Garamond" w:eastAsia="Times New Roman" w:hAnsi="Garamond" w:cs="Arial"/>
          <w:b/>
          <w:noProof w:val="0"/>
          <w:u w:val="single"/>
          <w:lang w:eastAsia="hr-HR"/>
        </w:rPr>
        <w:t>UVJETI NATJEČAJA</w:t>
      </w:r>
    </w:p>
    <w:p w:rsidR="00C122E7" w:rsidRPr="00287E77" w:rsidRDefault="00C122E7" w:rsidP="00C43B88">
      <w:pPr>
        <w:spacing w:before="225" w:after="225"/>
        <w:ind w:firstLine="708"/>
        <w:jc w:val="center"/>
        <w:rPr>
          <w:rFonts w:ascii="Garamond" w:eastAsia="Times New Roman" w:hAnsi="Garamond" w:cs="Arial"/>
          <w:b/>
          <w:noProof w:val="0"/>
          <w:u w:val="single"/>
          <w:lang w:eastAsia="hr-HR"/>
        </w:rPr>
      </w:pPr>
    </w:p>
    <w:p w:rsidR="00CD71D9" w:rsidRPr="00902006" w:rsidRDefault="008D2312" w:rsidP="00921FE1">
      <w:pPr>
        <w:spacing w:before="225" w:after="225"/>
        <w:ind w:firstLine="708"/>
        <w:rPr>
          <w:rFonts w:ascii="Garamond" w:eastAsia="Times New Roman" w:hAnsi="Garamond" w:cs="Arial"/>
          <w:b/>
          <w:noProof w:val="0"/>
          <w:sz w:val="26"/>
          <w:szCs w:val="26"/>
          <w:lang w:eastAsia="hr-HR"/>
        </w:rPr>
      </w:pPr>
      <w:r w:rsidRPr="00902006">
        <w:rPr>
          <w:rFonts w:ascii="Garamond" w:eastAsia="Times New Roman" w:hAnsi="Garamond" w:cs="Arial"/>
          <w:b/>
          <w:noProof w:val="0"/>
          <w:sz w:val="26"/>
          <w:szCs w:val="26"/>
          <w:lang w:eastAsia="hr-HR"/>
        </w:rPr>
        <w:t xml:space="preserve">U </w:t>
      </w:r>
      <w:r w:rsidR="0008783F" w:rsidRPr="00902006">
        <w:rPr>
          <w:rFonts w:ascii="Garamond" w:eastAsia="Times New Roman" w:hAnsi="Garamond" w:cs="Arial"/>
          <w:b/>
          <w:noProof w:val="0"/>
          <w:sz w:val="26"/>
          <w:szCs w:val="26"/>
          <w:lang w:eastAsia="hr-HR"/>
        </w:rPr>
        <w:t>natječaju sudjeluju</w:t>
      </w:r>
      <w:r w:rsidR="00A81DA2" w:rsidRPr="00902006">
        <w:rPr>
          <w:rFonts w:ascii="Garamond" w:eastAsia="Times New Roman" w:hAnsi="Garamond" w:cs="Arial"/>
          <w:b/>
          <w:noProof w:val="0"/>
          <w:sz w:val="26"/>
          <w:szCs w:val="26"/>
          <w:lang w:eastAsia="hr-HR"/>
        </w:rPr>
        <w:t xml:space="preserve"> učenici</w:t>
      </w:r>
      <w:r w:rsidR="00592F2D" w:rsidRPr="00902006">
        <w:rPr>
          <w:rFonts w:ascii="Garamond" w:eastAsia="Times New Roman" w:hAnsi="Garamond" w:cs="Arial"/>
          <w:b/>
          <w:noProof w:val="0"/>
          <w:sz w:val="26"/>
          <w:szCs w:val="26"/>
          <w:lang w:eastAsia="hr-HR"/>
        </w:rPr>
        <w:t xml:space="preserve"> </w:t>
      </w:r>
      <w:r w:rsidR="002063C6" w:rsidRPr="00902006">
        <w:rPr>
          <w:rFonts w:ascii="Garamond" w:eastAsia="Times New Roman" w:hAnsi="Garamond" w:cs="Arial"/>
          <w:b/>
          <w:noProof w:val="0"/>
          <w:sz w:val="26"/>
          <w:szCs w:val="26"/>
          <w:lang w:eastAsia="hr-HR"/>
        </w:rPr>
        <w:t>Gimnazi</w:t>
      </w:r>
      <w:r w:rsidR="00A81DA2" w:rsidRPr="00902006">
        <w:rPr>
          <w:rFonts w:ascii="Garamond" w:eastAsia="Times New Roman" w:hAnsi="Garamond" w:cs="Arial"/>
          <w:b/>
          <w:noProof w:val="0"/>
          <w:sz w:val="26"/>
          <w:szCs w:val="26"/>
          <w:lang w:eastAsia="hr-HR"/>
        </w:rPr>
        <w:t>je Dr. Ivana Kranjčeva Đurđevac.</w:t>
      </w:r>
    </w:p>
    <w:p w:rsidR="00A81DA2" w:rsidRPr="00287E77" w:rsidRDefault="00CD71D9" w:rsidP="00921FE1">
      <w:pPr>
        <w:spacing w:before="225" w:after="225"/>
        <w:ind w:firstLine="708"/>
        <w:rPr>
          <w:rFonts w:ascii="Garamond" w:eastAsia="Times New Roman" w:hAnsi="Garamond" w:cs="Arial"/>
          <w:b/>
          <w:noProof w:val="0"/>
          <w:lang w:eastAsia="hr-HR"/>
        </w:rPr>
      </w:pPr>
      <w:r w:rsidRPr="00287E77">
        <w:rPr>
          <w:rFonts w:ascii="Garamond" w:eastAsia="Times New Roman" w:hAnsi="Garamond" w:cs="Arial"/>
          <w:b/>
          <w:noProof w:val="0"/>
          <w:lang w:eastAsia="hr-HR"/>
        </w:rPr>
        <w:t>Kratki edukativni filmovi trebaju</w:t>
      </w:r>
      <w:r w:rsidR="00C122E7">
        <w:rPr>
          <w:rFonts w:ascii="Garamond" w:eastAsia="Times New Roman" w:hAnsi="Garamond" w:cs="Arial"/>
          <w:b/>
          <w:noProof w:val="0"/>
          <w:lang w:eastAsia="hr-HR"/>
        </w:rPr>
        <w:t xml:space="preserve">  biti iz područja prevencije</w:t>
      </w:r>
      <w:r w:rsidR="0011105C">
        <w:rPr>
          <w:rFonts w:ascii="Garamond" w:eastAsia="Times New Roman" w:hAnsi="Garamond" w:cs="Arial"/>
          <w:b/>
          <w:noProof w:val="0"/>
          <w:lang w:eastAsia="hr-HR"/>
        </w:rPr>
        <w:t xml:space="preserve">* </w:t>
      </w:r>
      <w:r w:rsidR="00C122E7">
        <w:rPr>
          <w:rFonts w:ascii="Garamond" w:eastAsia="Times New Roman" w:hAnsi="Garamond" w:cs="Arial"/>
          <w:b/>
          <w:noProof w:val="0"/>
          <w:lang w:eastAsia="hr-HR"/>
        </w:rPr>
        <w:t xml:space="preserve"> </w:t>
      </w:r>
      <w:r w:rsidR="0011105C">
        <w:rPr>
          <w:rFonts w:ascii="Garamond" w:eastAsia="Times New Roman" w:hAnsi="Garamond" w:cs="Arial"/>
          <w:b/>
          <w:noProof w:val="0"/>
          <w:lang w:eastAsia="hr-HR"/>
        </w:rPr>
        <w:t>i</w:t>
      </w:r>
      <w:r w:rsidRPr="00287E77">
        <w:rPr>
          <w:rFonts w:ascii="Garamond" w:eastAsia="Times New Roman" w:hAnsi="Garamond" w:cs="Arial"/>
          <w:b/>
          <w:noProof w:val="0"/>
          <w:lang w:eastAsia="hr-HR"/>
        </w:rPr>
        <w:t xml:space="preserve"> trebaju prenijeti jasnu poruku o štetnosti navika koje mogu prijeći u ovisnost.</w:t>
      </w:r>
    </w:p>
    <w:p w:rsidR="00CD71D9" w:rsidRPr="00287E77" w:rsidRDefault="0011105C" w:rsidP="00DB2020">
      <w:pPr>
        <w:spacing w:before="225" w:after="225"/>
        <w:jc w:val="both"/>
        <w:rPr>
          <w:rFonts w:ascii="Garamond" w:eastAsia="Times New Roman" w:hAnsi="Garamond" w:cs="Arial"/>
          <w:b/>
          <w:noProof w:val="0"/>
          <w:lang w:eastAsia="hr-HR"/>
        </w:rPr>
      </w:pPr>
      <w:r>
        <w:rPr>
          <w:rFonts w:ascii="Garamond" w:eastAsia="Times New Roman" w:hAnsi="Garamond" w:cs="Arial"/>
          <w:b/>
          <w:noProof w:val="0"/>
          <w:lang w:eastAsia="hr-HR"/>
        </w:rPr>
        <w:t>E</w:t>
      </w:r>
      <w:r w:rsidR="00B470C4" w:rsidRPr="00287E77">
        <w:rPr>
          <w:rFonts w:ascii="Garamond" w:eastAsia="Times New Roman" w:hAnsi="Garamond" w:cs="Arial"/>
          <w:b/>
          <w:noProof w:val="0"/>
          <w:lang w:eastAsia="hr-HR"/>
        </w:rPr>
        <w:t xml:space="preserve">dukativni filmovi trebaju </w:t>
      </w:r>
      <w:r w:rsidR="00CD71D9" w:rsidRPr="00287E77">
        <w:rPr>
          <w:rFonts w:ascii="Garamond" w:eastAsia="Times New Roman" w:hAnsi="Garamond" w:cs="Arial"/>
          <w:b/>
          <w:noProof w:val="0"/>
          <w:lang w:eastAsia="hr-HR"/>
        </w:rPr>
        <w:t>trajati 5 minuta</w:t>
      </w:r>
      <w:r w:rsidR="00B470C4" w:rsidRPr="00287E77">
        <w:rPr>
          <w:rFonts w:ascii="Garamond" w:eastAsia="Times New Roman" w:hAnsi="Garamond" w:cs="Arial"/>
          <w:b/>
          <w:noProof w:val="0"/>
          <w:lang w:eastAsia="hr-HR"/>
        </w:rPr>
        <w:t>.</w:t>
      </w:r>
    </w:p>
    <w:p w:rsidR="00CD71D9" w:rsidRPr="00287E77" w:rsidRDefault="0008783F" w:rsidP="00921FE1">
      <w:pPr>
        <w:spacing w:before="225" w:after="225"/>
        <w:rPr>
          <w:rFonts w:ascii="Garamond" w:eastAsia="Times New Roman" w:hAnsi="Garamond" w:cs="Arial"/>
          <w:b/>
          <w:noProof w:val="0"/>
          <w:lang w:eastAsia="hr-HR"/>
        </w:rPr>
      </w:pPr>
      <w:r w:rsidRPr="00287E77">
        <w:rPr>
          <w:rFonts w:ascii="Garamond" w:eastAsia="Times New Roman" w:hAnsi="Garamond" w:cs="Arial"/>
          <w:b/>
          <w:noProof w:val="0"/>
          <w:lang w:eastAsia="hr-HR"/>
        </w:rPr>
        <w:t>Broj radova iz</w:t>
      </w:r>
      <w:r w:rsidR="0011105C">
        <w:rPr>
          <w:rFonts w:ascii="Garamond" w:eastAsia="Times New Roman" w:hAnsi="Garamond" w:cs="Arial"/>
          <w:b/>
          <w:noProof w:val="0"/>
          <w:lang w:eastAsia="hr-HR"/>
        </w:rPr>
        <w:t xml:space="preserve"> </w:t>
      </w:r>
      <w:r w:rsidR="00CD71D9" w:rsidRPr="00287E77">
        <w:rPr>
          <w:rFonts w:ascii="Garamond" w:eastAsia="Times New Roman" w:hAnsi="Garamond" w:cs="Arial"/>
          <w:b/>
          <w:noProof w:val="0"/>
          <w:lang w:eastAsia="hr-HR"/>
        </w:rPr>
        <w:t xml:space="preserve"> škole nije </w:t>
      </w:r>
      <w:r w:rsidRPr="00287E77">
        <w:rPr>
          <w:rFonts w:ascii="Garamond" w:eastAsia="Times New Roman" w:hAnsi="Garamond" w:cs="Arial"/>
          <w:b/>
          <w:noProof w:val="0"/>
          <w:lang w:eastAsia="hr-HR"/>
        </w:rPr>
        <w:t>ograničen</w:t>
      </w:r>
      <w:r w:rsidR="001231BB" w:rsidRPr="00287E77">
        <w:rPr>
          <w:rFonts w:ascii="Garamond" w:eastAsia="Times New Roman" w:hAnsi="Garamond" w:cs="Arial"/>
          <w:b/>
          <w:noProof w:val="0"/>
          <w:lang w:eastAsia="hr-HR"/>
        </w:rPr>
        <w:t>.</w:t>
      </w:r>
    </w:p>
    <w:p w:rsidR="00DB2020" w:rsidRPr="00287E77" w:rsidRDefault="008D2312" w:rsidP="00921FE1">
      <w:pPr>
        <w:spacing w:before="225" w:after="225"/>
        <w:rPr>
          <w:rFonts w:ascii="Garamond" w:eastAsia="Times New Roman" w:hAnsi="Garamond" w:cs="Arial"/>
          <w:b/>
          <w:noProof w:val="0"/>
          <w:lang w:eastAsia="hr-HR"/>
        </w:rPr>
      </w:pPr>
      <w:r w:rsidRPr="00287E77">
        <w:rPr>
          <w:rFonts w:ascii="Garamond" w:eastAsia="Times New Roman" w:hAnsi="Garamond" w:cs="Arial"/>
          <w:b/>
          <w:noProof w:val="0"/>
          <w:lang w:eastAsia="hr-HR"/>
        </w:rPr>
        <w:t xml:space="preserve">Uz </w:t>
      </w:r>
      <w:r w:rsidR="001231BB" w:rsidRPr="00287E77">
        <w:rPr>
          <w:rFonts w:ascii="Garamond" w:eastAsia="Times New Roman" w:hAnsi="Garamond" w:cs="Arial"/>
          <w:b/>
          <w:noProof w:val="0"/>
          <w:lang w:eastAsia="hr-HR"/>
        </w:rPr>
        <w:t>edukativni film, uč</w:t>
      </w:r>
      <w:r w:rsidR="00EA591D">
        <w:rPr>
          <w:rFonts w:ascii="Garamond" w:eastAsia="Times New Roman" w:hAnsi="Garamond" w:cs="Arial"/>
          <w:b/>
          <w:noProof w:val="0"/>
          <w:lang w:eastAsia="hr-HR"/>
        </w:rPr>
        <w:t xml:space="preserve">enici prilažu popunjeni obrazac ( </w:t>
      </w:r>
      <w:r w:rsidR="00C43B88">
        <w:rPr>
          <w:rFonts w:ascii="Garamond" w:eastAsia="Times New Roman" w:hAnsi="Garamond" w:cs="Arial"/>
          <w:b/>
          <w:noProof w:val="0"/>
          <w:lang w:eastAsia="hr-HR"/>
        </w:rPr>
        <w:t>prijavnicu)</w:t>
      </w:r>
      <w:r w:rsidR="00DB2020">
        <w:rPr>
          <w:rFonts w:ascii="Garamond" w:eastAsia="Times New Roman" w:hAnsi="Garamond" w:cs="Arial"/>
          <w:b/>
          <w:noProof w:val="0"/>
          <w:lang w:eastAsia="hr-HR"/>
        </w:rPr>
        <w:t>.</w:t>
      </w:r>
    </w:p>
    <w:p w:rsidR="0033743B" w:rsidRDefault="0033743B" w:rsidP="00921FE1">
      <w:pPr>
        <w:rPr>
          <w:rFonts w:ascii="Garamond" w:eastAsia="Times New Roman" w:hAnsi="Garamond" w:cs="Arial"/>
          <w:b/>
          <w:noProof w:val="0"/>
          <w:color w:val="444446"/>
          <w:lang w:eastAsia="hr-HR"/>
        </w:rPr>
      </w:pPr>
    </w:p>
    <w:p w:rsidR="009E1CFE" w:rsidRPr="00287E77" w:rsidRDefault="008F2595" w:rsidP="00921FE1">
      <w:pPr>
        <w:rPr>
          <w:rFonts w:ascii="Garamond" w:eastAsia="Times New Roman" w:hAnsi="Garamond" w:cs="Arial"/>
          <w:b/>
          <w:noProof w:val="0"/>
          <w:lang w:eastAsia="hr-HR"/>
        </w:rPr>
      </w:pPr>
      <w:r w:rsidRPr="00287E77">
        <w:rPr>
          <w:rFonts w:ascii="Garamond" w:eastAsia="Times New Roman" w:hAnsi="Garamond" w:cs="Arial"/>
          <w:b/>
          <w:noProof w:val="0"/>
          <w:lang w:eastAsia="hr-HR"/>
        </w:rPr>
        <w:t xml:space="preserve">Radove </w:t>
      </w:r>
      <w:r w:rsidR="0011105C">
        <w:rPr>
          <w:rFonts w:ascii="Garamond" w:eastAsia="Times New Roman" w:hAnsi="Garamond" w:cs="Arial"/>
          <w:b/>
          <w:noProof w:val="0"/>
          <w:lang w:eastAsia="hr-HR"/>
        </w:rPr>
        <w:t>treba dostaviti do 10. travnja</w:t>
      </w:r>
      <w:r w:rsidR="00287E77" w:rsidRPr="00287E77">
        <w:rPr>
          <w:rFonts w:ascii="Garamond" w:eastAsia="Times New Roman" w:hAnsi="Garamond" w:cs="Arial"/>
          <w:b/>
          <w:noProof w:val="0"/>
          <w:lang w:eastAsia="hr-HR"/>
        </w:rPr>
        <w:t xml:space="preserve"> 2015.</w:t>
      </w:r>
    </w:p>
    <w:p w:rsidR="00A81DA2" w:rsidRDefault="00A81DA2" w:rsidP="00C122E7">
      <w:pPr>
        <w:rPr>
          <w:rFonts w:ascii="Garamond" w:hAnsi="Garamond"/>
          <w:b/>
        </w:rPr>
      </w:pPr>
    </w:p>
    <w:p w:rsidR="00A81DA2" w:rsidRDefault="00A81DA2" w:rsidP="00921FE1">
      <w:pPr>
        <w:ind w:firstLine="708"/>
        <w:rPr>
          <w:rFonts w:ascii="Garamond" w:hAnsi="Garamond"/>
          <w:b/>
        </w:rPr>
      </w:pPr>
    </w:p>
    <w:p w:rsidR="00A81DA2" w:rsidRDefault="00A81DA2" w:rsidP="00921FE1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Škola će organizirati prezentaciju </w:t>
      </w:r>
      <w:r w:rsidR="00902006">
        <w:rPr>
          <w:rFonts w:ascii="Garamond" w:hAnsi="Garamond"/>
          <w:b/>
        </w:rPr>
        <w:t xml:space="preserve">svih </w:t>
      </w:r>
      <w:r>
        <w:rPr>
          <w:rFonts w:ascii="Garamond" w:hAnsi="Garamond"/>
          <w:b/>
        </w:rPr>
        <w:t>radova za sve zainteresirane učenike, a na prezent</w:t>
      </w:r>
      <w:r w:rsidR="00C122E7">
        <w:rPr>
          <w:rFonts w:ascii="Garamond" w:hAnsi="Garamond"/>
          <w:b/>
        </w:rPr>
        <w:t xml:space="preserve">aciji će se dodijeliti prve atraktivne </w:t>
      </w:r>
      <w:r>
        <w:rPr>
          <w:rFonts w:ascii="Garamond" w:hAnsi="Garamond"/>
          <w:b/>
        </w:rPr>
        <w:t>nagrade</w:t>
      </w:r>
      <w:r w:rsidR="00C122E7">
        <w:rPr>
          <w:rFonts w:ascii="Garamond" w:hAnsi="Garamond"/>
          <w:b/>
        </w:rPr>
        <w:t xml:space="preserve"> za prva tri najbolja rada </w:t>
      </w:r>
      <w:r>
        <w:rPr>
          <w:rFonts w:ascii="Garamond" w:hAnsi="Garamond"/>
          <w:b/>
        </w:rPr>
        <w:t xml:space="preserve"> i simbolične nagrade za ostale sudionike.</w:t>
      </w:r>
    </w:p>
    <w:p w:rsidR="00902006" w:rsidRDefault="00902006" w:rsidP="00921FE1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U komisiji za dodjelu nagradu su članovi školskog Povjerenstva za preventivne programe(4)  i članovi Vijeća učenika (3).</w:t>
      </w:r>
    </w:p>
    <w:p w:rsidR="0011105C" w:rsidRDefault="0011105C" w:rsidP="00921FE1">
      <w:pPr>
        <w:ind w:firstLine="708"/>
        <w:rPr>
          <w:rFonts w:ascii="Garamond" w:hAnsi="Garamond"/>
          <w:b/>
        </w:rPr>
      </w:pPr>
    </w:p>
    <w:p w:rsidR="0011105C" w:rsidRDefault="0011105C" w:rsidP="00921FE1">
      <w:pPr>
        <w:ind w:firstLine="708"/>
        <w:rPr>
          <w:rFonts w:ascii="Garamond" w:hAnsi="Garamond"/>
          <w:b/>
        </w:rPr>
      </w:pPr>
    </w:p>
    <w:p w:rsidR="0011105C" w:rsidRPr="00455ABF" w:rsidRDefault="00455ABF" w:rsidP="00921FE1">
      <w:pPr>
        <w:rPr>
          <w:rFonts w:ascii="Garamond" w:hAnsi="Garamond"/>
          <w:b/>
        </w:rPr>
      </w:pPr>
      <w:r>
        <w:rPr>
          <w:rFonts w:ascii="Garamond" w:hAnsi="Garamond"/>
          <w:b/>
        </w:rPr>
        <w:t>*</w:t>
      </w:r>
      <w:r w:rsidR="00EA591D">
        <w:rPr>
          <w:rFonts w:ascii="Garamond" w:hAnsi="Garamond"/>
          <w:b/>
        </w:rPr>
        <w:t xml:space="preserve">prevencija: </w:t>
      </w:r>
      <w:r w:rsidR="00C122E7">
        <w:rPr>
          <w:rFonts w:ascii="Garamond" w:hAnsi="Garamond"/>
          <w:b/>
        </w:rPr>
        <w:t xml:space="preserve">svih vrsta </w:t>
      </w:r>
      <w:r w:rsidR="00EA591D">
        <w:rPr>
          <w:rFonts w:ascii="Garamond" w:hAnsi="Garamond"/>
          <w:b/>
        </w:rPr>
        <w:t>nasilja, ovisnosti o igrama na sreću, ovisnosti o modernim tehnologijama, ovisnosti o opojnim drogama…</w:t>
      </w:r>
    </w:p>
    <w:p w:rsidR="00A81DA2" w:rsidRPr="00287E77" w:rsidRDefault="00A81DA2" w:rsidP="00921FE1">
      <w:pPr>
        <w:ind w:firstLine="708"/>
        <w:rPr>
          <w:rFonts w:ascii="Garamond" w:hAnsi="Garamond"/>
          <w:b/>
        </w:rPr>
      </w:pPr>
    </w:p>
    <w:p w:rsidR="00C122E7" w:rsidRPr="00C122E7" w:rsidRDefault="00C122E7" w:rsidP="00C122E7">
      <w:pPr>
        <w:ind w:firstLine="708"/>
        <w:rPr>
          <w:rFonts w:ascii="Garamond" w:hAnsi="Garamond"/>
          <w:b/>
          <w:i/>
        </w:rPr>
      </w:pPr>
      <w:r w:rsidRPr="00C122E7">
        <w:rPr>
          <w:rFonts w:ascii="Garamond" w:hAnsi="Garamond"/>
          <w:b/>
          <w:i/>
        </w:rPr>
        <w:t>Zdravlje i mogućnost odabira zdravog stila života jedan su od osnovnih temelja prema odabiru slobode od ovisničkog oblika ponašanja!</w:t>
      </w:r>
    </w:p>
    <w:p w:rsidR="00E758CA" w:rsidRPr="00287E77" w:rsidRDefault="00E758CA" w:rsidP="00921FE1">
      <w:pPr>
        <w:ind w:firstLine="708"/>
        <w:rPr>
          <w:rFonts w:ascii="Garamond" w:hAnsi="Garamond"/>
          <w:b/>
        </w:rPr>
      </w:pPr>
    </w:p>
    <w:p w:rsidR="00E758CA" w:rsidRPr="00287E77" w:rsidRDefault="00E758CA" w:rsidP="00921FE1">
      <w:pPr>
        <w:ind w:firstLine="708"/>
        <w:rPr>
          <w:rFonts w:ascii="Garamond" w:hAnsi="Garamond"/>
          <w:b/>
        </w:rPr>
      </w:pPr>
    </w:p>
    <w:p w:rsidR="00E758CA" w:rsidRPr="00287E77" w:rsidRDefault="00E758CA" w:rsidP="00921FE1">
      <w:pPr>
        <w:ind w:firstLine="708"/>
        <w:rPr>
          <w:rFonts w:ascii="Garamond" w:hAnsi="Garamond"/>
          <w:b/>
        </w:rPr>
      </w:pPr>
    </w:p>
    <w:p w:rsidR="00C122E7" w:rsidRDefault="00C122E7" w:rsidP="00DB2020">
      <w:pPr>
        <w:ind w:left="3540" w:firstLine="708"/>
        <w:rPr>
          <w:rFonts w:ascii="Garamond" w:hAnsi="Garamond"/>
          <w:b/>
        </w:rPr>
      </w:pPr>
    </w:p>
    <w:p w:rsidR="009A05C8" w:rsidRPr="00902006" w:rsidRDefault="00DB2020" w:rsidP="00902006">
      <w:pPr>
        <w:ind w:left="3540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Školsko </w:t>
      </w:r>
      <w:r w:rsidR="00287E77" w:rsidRPr="00287E77">
        <w:rPr>
          <w:rFonts w:ascii="Garamond" w:hAnsi="Garamond"/>
          <w:b/>
        </w:rPr>
        <w:t>Povjerenstvo za preventivne programe</w:t>
      </w:r>
    </w:p>
    <w:sectPr w:rsidR="009A05C8" w:rsidRPr="00902006" w:rsidSect="00406A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B7" w:rsidRDefault="00C405B7" w:rsidP="00C122E7">
      <w:r>
        <w:separator/>
      </w:r>
    </w:p>
  </w:endnote>
  <w:endnote w:type="continuationSeparator" w:id="0">
    <w:p w:rsidR="00C405B7" w:rsidRDefault="00C405B7" w:rsidP="00C1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B7" w:rsidRDefault="00C405B7" w:rsidP="00C122E7">
      <w:r>
        <w:separator/>
      </w:r>
    </w:p>
  </w:footnote>
  <w:footnote w:type="continuationSeparator" w:id="0">
    <w:p w:rsidR="00C405B7" w:rsidRDefault="00C405B7" w:rsidP="00C1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E7" w:rsidRDefault="00C122E7">
    <w:pPr>
      <w:pStyle w:val="Zaglavlje"/>
    </w:pPr>
    <w:r>
      <w:t>Gimnazija Dr. Ivana Kranjčeva Đurđevac…………………………………..šk.god.2014./15.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E77"/>
    <w:multiLevelType w:val="multilevel"/>
    <w:tmpl w:val="6C9C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2B43"/>
    <w:multiLevelType w:val="hybridMultilevel"/>
    <w:tmpl w:val="B596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4CCE"/>
    <w:multiLevelType w:val="hybridMultilevel"/>
    <w:tmpl w:val="1DAEE75A"/>
    <w:lvl w:ilvl="0" w:tplc="DDA0FF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6023"/>
    <w:multiLevelType w:val="multilevel"/>
    <w:tmpl w:val="C9F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C5F96"/>
    <w:multiLevelType w:val="hybridMultilevel"/>
    <w:tmpl w:val="2640B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3BD6"/>
    <w:multiLevelType w:val="multilevel"/>
    <w:tmpl w:val="9F8C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0289D"/>
    <w:multiLevelType w:val="hybridMultilevel"/>
    <w:tmpl w:val="AC085EC4"/>
    <w:lvl w:ilvl="0" w:tplc="3D78707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AD52C1"/>
    <w:multiLevelType w:val="hybridMultilevel"/>
    <w:tmpl w:val="F0AA5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F5FD7"/>
    <w:multiLevelType w:val="hybridMultilevel"/>
    <w:tmpl w:val="117AB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4E51"/>
    <w:multiLevelType w:val="hybridMultilevel"/>
    <w:tmpl w:val="9A3A0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92BB5"/>
    <w:multiLevelType w:val="multilevel"/>
    <w:tmpl w:val="EF7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3B"/>
    <w:rsid w:val="00054EB1"/>
    <w:rsid w:val="0008783F"/>
    <w:rsid w:val="000F3FE5"/>
    <w:rsid w:val="0011105C"/>
    <w:rsid w:val="001231BB"/>
    <w:rsid w:val="0015653B"/>
    <w:rsid w:val="002018D0"/>
    <w:rsid w:val="002063C6"/>
    <w:rsid w:val="002703A5"/>
    <w:rsid w:val="00287E77"/>
    <w:rsid w:val="0030078D"/>
    <w:rsid w:val="0033743B"/>
    <w:rsid w:val="00406A9F"/>
    <w:rsid w:val="00414C52"/>
    <w:rsid w:val="00450E5E"/>
    <w:rsid w:val="00455ABF"/>
    <w:rsid w:val="00563E45"/>
    <w:rsid w:val="005775F0"/>
    <w:rsid w:val="00592F2D"/>
    <w:rsid w:val="005F0F0F"/>
    <w:rsid w:val="005F4960"/>
    <w:rsid w:val="00684AC6"/>
    <w:rsid w:val="006E5958"/>
    <w:rsid w:val="0070441B"/>
    <w:rsid w:val="00843AFE"/>
    <w:rsid w:val="008D2312"/>
    <w:rsid w:val="008F2595"/>
    <w:rsid w:val="00902006"/>
    <w:rsid w:val="00921FE1"/>
    <w:rsid w:val="009A05C8"/>
    <w:rsid w:val="009E1CFE"/>
    <w:rsid w:val="009F4573"/>
    <w:rsid w:val="00A13986"/>
    <w:rsid w:val="00A81DA2"/>
    <w:rsid w:val="00B06A26"/>
    <w:rsid w:val="00B470C4"/>
    <w:rsid w:val="00BE232A"/>
    <w:rsid w:val="00C122E7"/>
    <w:rsid w:val="00C405B7"/>
    <w:rsid w:val="00C43B88"/>
    <w:rsid w:val="00C929FB"/>
    <w:rsid w:val="00CD71D9"/>
    <w:rsid w:val="00D143F3"/>
    <w:rsid w:val="00DB2020"/>
    <w:rsid w:val="00DD4071"/>
    <w:rsid w:val="00E73B1A"/>
    <w:rsid w:val="00E758CA"/>
    <w:rsid w:val="00EA591D"/>
    <w:rsid w:val="00FB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5E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0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50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50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0E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0E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0E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0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50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50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0E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0E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0E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0E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0E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0E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50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50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0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50E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50E5E"/>
    <w:rPr>
      <w:b/>
      <w:bCs/>
    </w:rPr>
  </w:style>
  <w:style w:type="character" w:styleId="Istaknuto">
    <w:name w:val="Emphasis"/>
    <w:basedOn w:val="Zadanifontodlomka"/>
    <w:uiPriority w:val="20"/>
    <w:qFormat/>
    <w:rsid w:val="00450E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50E5E"/>
    <w:rPr>
      <w:szCs w:val="32"/>
    </w:rPr>
  </w:style>
  <w:style w:type="paragraph" w:styleId="Odlomakpopisa">
    <w:name w:val="List Paragraph"/>
    <w:basedOn w:val="Normal"/>
    <w:uiPriority w:val="34"/>
    <w:qFormat/>
    <w:rsid w:val="00450E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0E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50E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0E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0E5E"/>
    <w:rPr>
      <w:b/>
      <w:i/>
      <w:sz w:val="24"/>
    </w:rPr>
  </w:style>
  <w:style w:type="character" w:styleId="Neupadljivoisticanje">
    <w:name w:val="Subtle Emphasis"/>
    <w:uiPriority w:val="19"/>
    <w:qFormat/>
    <w:rsid w:val="00450E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50E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50E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50E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50E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50E5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71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43F3"/>
    <w:rPr>
      <w:color w:val="0000FF" w:themeColor="hyperlink"/>
      <w:u w:val="single"/>
    </w:rPr>
  </w:style>
  <w:style w:type="paragraph" w:customStyle="1" w:styleId="Default">
    <w:name w:val="Default"/>
    <w:rsid w:val="009E1CF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122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122E7"/>
    <w:rPr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122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122E7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5E"/>
    <w:rPr>
      <w:noProof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0E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50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50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50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50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50E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50E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50E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50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50E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50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50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50E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50E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50E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50E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50E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50E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450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50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50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450E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450E5E"/>
    <w:rPr>
      <w:b/>
      <w:bCs/>
    </w:rPr>
  </w:style>
  <w:style w:type="character" w:styleId="Istaknuto">
    <w:name w:val="Emphasis"/>
    <w:basedOn w:val="Zadanifontodlomka"/>
    <w:uiPriority w:val="20"/>
    <w:qFormat/>
    <w:rsid w:val="00450E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450E5E"/>
    <w:rPr>
      <w:szCs w:val="32"/>
    </w:rPr>
  </w:style>
  <w:style w:type="paragraph" w:styleId="Odlomakpopisa">
    <w:name w:val="List Paragraph"/>
    <w:basedOn w:val="Normal"/>
    <w:uiPriority w:val="34"/>
    <w:qFormat/>
    <w:rsid w:val="00450E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50E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50E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50E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50E5E"/>
    <w:rPr>
      <w:b/>
      <w:i/>
      <w:sz w:val="24"/>
    </w:rPr>
  </w:style>
  <w:style w:type="character" w:styleId="Neupadljivoisticanje">
    <w:name w:val="Subtle Emphasis"/>
    <w:uiPriority w:val="19"/>
    <w:qFormat/>
    <w:rsid w:val="00450E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50E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50E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50E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50E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50E5E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71"/>
    <w:rPr>
      <w:rFonts w:ascii="Tahoma" w:hAnsi="Tahoma" w:cs="Tahoma"/>
      <w:noProof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143F3"/>
    <w:rPr>
      <w:color w:val="0000FF" w:themeColor="hyperlink"/>
      <w:u w:val="single"/>
    </w:rPr>
  </w:style>
  <w:style w:type="paragraph" w:customStyle="1" w:styleId="Default">
    <w:name w:val="Default"/>
    <w:rsid w:val="009E1CF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Tisljar</dc:creator>
  <cp:lastModifiedBy>Jasna Horvat Vlahovi</cp:lastModifiedBy>
  <cp:revision>8</cp:revision>
  <cp:lastPrinted>2015-01-26T15:01:00Z</cp:lastPrinted>
  <dcterms:created xsi:type="dcterms:W3CDTF">2015-01-26T16:17:00Z</dcterms:created>
  <dcterms:modified xsi:type="dcterms:W3CDTF">2015-02-02T11:39:00Z</dcterms:modified>
</cp:coreProperties>
</file>