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7C" w:rsidRDefault="0024157C" w:rsidP="00241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Jadikovka čovjeka</w:t>
      </w:r>
    </w:p>
    <w:p w:rsidR="0024157C" w:rsidRDefault="0024157C" w:rsidP="00241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Druga moderna,razdoblje koje traje od 1952. do 1969.,dobila je naziv zbog sličnosti s razdobljem hrvatske moderne. Obilježilo ju je mnogo pjesnika od kojih su me se najviše dojmili oni na čije je pjesništvo uvelike utjecao Drugi svjetski rat. U pjesmama su izražene snažne emocije koje su ujedno i posljedice rata. Svojim poratnim pjesništvom u pamćenju mi je ostao urezan Jure Kaštelan,jedan od utemeljitelja poratnog pjesničkog modernizma.</w:t>
      </w:r>
    </w:p>
    <w:p w:rsidR="0024157C" w:rsidRDefault="0024157C" w:rsidP="00241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Kaštelan se,iako je počeo pisati prije rata,u potpunosti afirmirao tek nakon njega. Rat je za njega bio poput dugog mračnog tunela u koji je ušao s mnoštvo prijatelja i pun nade,a izašao poput siromaha. Rat je u njemu zarobio staru želju za životom i težnju boljoj i vedrijoj budućnosti. Nikad se zapravo nije pomirio s gubitcima koji su ga snašli u životu. Jednom nogom bi uvijek zaglibio negdje u prošlosti dok je drugom nogom pokušavao napraviti neki pomak unaprijed,ne bi li tako pobjegao od prošlosti. O tome nam najbolje govore pjesme „Susreti“ i „Mrtvac u kući“,u kojima opisuje neprežaljen gubitak svojih prijatelja. Još uvijek ih zamišlja na mjestima gdje su zajedno provodili vrijeme i poželi osjetiti onaj prijateljski stisak ruke koji mu sada toliko nedostaje. Kaštelan shvaća da se ne nosi samo on s posljedicama smrti nekog bližnjeg te nam opisuje svoj doživljaj svakodnevnih susreta s „licima“ onih kojih više nema: „Nesiti.Nesani. Uvijek slijepi.Prašnjavi.Zalutali.Plačni.Nečujni.“ Epitetima koje je upotrijebio ostavio je snažan dojam na mene. Mojim tijelom prostrujio je osjećaj straha;straha zbog gubitka nekog bližnjeg. No,i druge pjesme ostavljaju snažne dojmove na čitatelja. Tematikom pjesama Kaštelan nas provodi kroz svoj život naglašavajući trenutke koji su ga obilježili.</w:t>
      </w:r>
    </w:p>
    <w:p w:rsidR="0024157C" w:rsidRDefault="0024157C" w:rsidP="00241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Suočivši se s životnim problemima i gubitcima,Kaštelan je žalio samo jedno: što je čovjek. Čovjek,brat onoga koji životinjski ubija,djeluje nagonski,a ne razumom koji mu je dan. Čovjek,biće čije je srce hladnije od kamena. </w:t>
      </w:r>
      <w:r>
        <w:rPr>
          <w:rFonts w:ascii="Times New Roman" w:hAnsi="Times New Roman" w:cs="Times New Roman"/>
          <w:sz w:val="28"/>
          <w:szCs w:val="28"/>
        </w:rPr>
        <w:br/>
        <w:t>„</w:t>
      </w:r>
      <w:r w:rsidR="00073D1A">
        <w:rPr>
          <w:rFonts w:ascii="Times New Roman" w:hAnsi="Times New Roman" w:cs="Times New Roman"/>
          <w:sz w:val="28"/>
          <w:szCs w:val="28"/>
        </w:rPr>
        <w:t xml:space="preserve">...ne </w:t>
      </w:r>
      <w:r>
        <w:rPr>
          <w:rFonts w:ascii="Times New Roman" w:hAnsi="Times New Roman" w:cs="Times New Roman"/>
          <w:sz w:val="28"/>
          <w:szCs w:val="28"/>
        </w:rPr>
        <w:t>daj mi život čovjeka.</w:t>
      </w:r>
      <w:r w:rsidR="00073D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Ne daj mi srce i razum i oči</w:t>
      </w:r>
      <w:r w:rsidR="00073D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koje gledaju.“</w:t>
      </w:r>
    </w:p>
    <w:p w:rsidR="00B0516D" w:rsidRDefault="00B0516D" w:rsidP="0024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16D" w:rsidRDefault="00B0516D" w:rsidP="0024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16D" w:rsidRDefault="00B0516D" w:rsidP="0024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16D" w:rsidRPr="0024157C" w:rsidRDefault="00B0516D" w:rsidP="00B05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Anita Dergez,4b</w:t>
      </w:r>
    </w:p>
    <w:sectPr w:rsidR="00B0516D" w:rsidRPr="0024157C" w:rsidSect="0073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57C"/>
    <w:rsid w:val="00073D1A"/>
    <w:rsid w:val="0024157C"/>
    <w:rsid w:val="00734814"/>
    <w:rsid w:val="00B0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Zlatan</cp:lastModifiedBy>
  <cp:revision>2</cp:revision>
  <dcterms:created xsi:type="dcterms:W3CDTF">2013-05-01T16:05:00Z</dcterms:created>
  <dcterms:modified xsi:type="dcterms:W3CDTF">2013-05-01T16:32:00Z</dcterms:modified>
</cp:coreProperties>
</file>