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Pr="00E83C83" w:rsidR="005E45CC" w:rsidP="00E83C83" w:rsidRDefault="005E45CC" w14:paraId="0A79D65F" w14:noSpellErr="1" w14:textId="78FFB4A2">
      <w:pPr>
        <w:jc w:val="center"/>
        <w:rPr>
          <w:rFonts w:asciiTheme="majorBidi" w:hAnsiTheme="majorBidi" w:cstheme="majorBidi"/>
          <w:sz w:val="24"/>
          <w:szCs w:val="24"/>
        </w:rPr>
      </w:pPr>
      <w:r w:rsidRPr="78FFB4A2" w:rsidR="78FFB4A2">
        <w:rPr>
          <w:rFonts w:ascii="Times New Roman" w:hAnsi="Times New Roman" w:eastAsia="Times New Roman" w:cs="Times New Roman" w:asciiTheme="majorBidi" w:hAnsiTheme="majorBidi" w:eastAsiaTheme="majorBidi" w:cstheme="majorBidi"/>
          <w:sz w:val="28"/>
          <w:szCs w:val="28"/>
          <w:u w:val="single"/>
        </w:rPr>
        <w:t>Najzanimljivije djelo antičke književnosti</w:t>
      </w:r>
    </w:p>
    <w:p w:rsidR="005E45CC" w:rsidP="00E83C83" w:rsidRDefault="005E45CC" w14:paraId="7963CB5F" w14:noSpellErr="1">
      <w:pPr>
        <w:ind w:firstLine="708"/>
        <w:jc w:val="both"/>
        <w:rPr>
          <w:rFonts w:asciiTheme="majorBidi" w:hAnsiTheme="majorBidi" w:cstheme="majorBidi"/>
          <w:sz w:val="24"/>
          <w:szCs w:val="24"/>
        </w:rPr>
      </w:pPr>
      <w:proofErr w:type="spellStart"/>
      <w:r w:rsidRPr="5894785D">
        <w:rPr>
          <w:rFonts w:ascii="Times New Roman" w:hAnsi="Times New Roman" w:eastAsia="Times New Roman" w:cs="Times New Roman" w:asciiTheme="majorBidi" w:hAnsiTheme="majorBidi" w:eastAsiaTheme="majorBidi" w:cstheme="majorBidi"/>
          <w:sz w:val="28"/>
          <w:szCs w:val="28"/>
        </w:rPr>
        <w:t>Sofoklo</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nam, u djelu imena koje ujedno </w:t>
      </w:r>
      <w:r w:rsidRPr="5894785D" w:rsidR="00E83C83">
        <w:rPr>
          <w:rFonts w:ascii="Times New Roman" w:hAnsi="Times New Roman" w:eastAsia="Times New Roman" w:cs="Times New Roman" w:asciiTheme="majorBidi" w:hAnsiTheme="majorBidi" w:eastAsiaTheme="majorBidi" w:cstheme="majorBidi"/>
          <w:sz w:val="28"/>
          <w:szCs w:val="28"/>
        </w:rPr>
        <w:t>nosi i glavna junakinja, Antigona, donosi priču nepojmljivu za vrijeme u kojem živimo.</w:t>
      </w:r>
      <w:r w:rsidRPr="5894785D" w:rsidR="00E83C83">
        <w:rPr>
          <w:rFonts w:ascii="Times New Roman" w:hAnsi="Times New Roman" w:eastAsia="Times New Roman" w:cs="Times New Roman" w:asciiTheme="majorBidi" w:hAnsiTheme="majorBidi" w:eastAsiaTheme="majorBidi" w:cstheme="majorBidi"/>
          <w:sz w:val="28"/>
          <w:szCs w:val="28"/>
        </w:rPr>
        <w:t xml:space="preserve"> Donosi nam čin vrlo rijetko viđen u današnjem društvu, koje se uvelike promijenilo, nažalost u lošem smislu.</w:t>
      </w:r>
    </w:p>
    <w:p w:rsidR="00E83C83" w:rsidP="2DACD6D6" w:rsidRDefault="00E83C83" w14:paraId="1EE4F52C">
      <w:pPr>
        <w:ind w:firstLine="708"/>
        <w:jc w:val="both"/>
        <w:rPr>
          <w:rFonts w:asciiTheme="majorBidi" w:hAnsiTheme="majorBidi" w:cstheme="majorBidi"/>
          <w:sz w:val="24"/>
          <w:szCs w:val="24"/>
        </w:rPr>
      </w:pPr>
      <w:r w:rsidRPr="5894785D">
        <w:rPr>
          <w:rFonts w:ascii="Times New Roman" w:hAnsi="Times New Roman" w:eastAsia="Times New Roman" w:cs="Times New Roman" w:asciiTheme="majorBidi" w:hAnsiTheme="majorBidi" w:eastAsiaTheme="majorBidi" w:cstheme="majorBidi"/>
          <w:sz w:val="28"/>
          <w:szCs w:val="28"/>
        </w:rPr>
        <w:t xml:space="preserve">Svi su ljudi grešni, pa i Antigona i </w:t>
      </w:r>
      <w:proofErr w:type="spellStart"/>
      <w:r w:rsidRPr="5894785D">
        <w:rPr>
          <w:rFonts w:ascii="Times New Roman" w:hAnsi="Times New Roman" w:eastAsia="Times New Roman" w:cs="Times New Roman" w:asciiTheme="majorBidi" w:hAnsiTheme="majorBidi" w:eastAsiaTheme="majorBidi" w:cstheme="majorBidi"/>
          <w:sz w:val="28"/>
          <w:szCs w:val="28"/>
        </w:rPr>
        <w:t>Polinik</w:t>
      </w:r>
      <w:r w:rsidRPr="5894785D">
        <w:rPr>
          <w:rFonts w:ascii="Times New Roman" w:hAnsi="Times New Roman" w:eastAsia="Times New Roman" w:cs="Times New Roman" w:asciiTheme="majorBidi" w:hAnsiTheme="majorBidi" w:eastAsiaTheme="majorBidi" w:cstheme="majorBidi"/>
          <w:sz w:val="28"/>
          <w:szCs w:val="28"/>
        </w:rPr>
        <w:t xml:space="preserve">, </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ali gotovo sva vjerovanja, uključujući i starogrčko, naučavaju o oprostu i ljubavi bez obzira na sve. Tu se događa konflikt usred kojeg se vladar </w:t>
      </w:r>
      <w:proofErr w:type="spellStart"/>
      <w:r w:rsidRPr="5894785D">
        <w:rPr>
          <w:rFonts w:ascii="Times New Roman" w:hAnsi="Times New Roman" w:eastAsia="Times New Roman" w:cs="Times New Roman" w:asciiTheme="majorBidi" w:hAnsiTheme="majorBidi" w:eastAsiaTheme="majorBidi" w:cstheme="majorBidi"/>
          <w:sz w:val="28"/>
          <w:szCs w:val="28"/>
        </w:rPr>
        <w:t>Kreont</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našao – pokazati primjer vladarske moći ili sahraniti </w:t>
      </w:r>
      <w:proofErr w:type="spellStart"/>
      <w:r w:rsidRPr="5894785D">
        <w:rPr>
          <w:rFonts w:ascii="Times New Roman" w:hAnsi="Times New Roman" w:eastAsia="Times New Roman" w:cs="Times New Roman" w:asciiTheme="majorBidi" w:hAnsiTheme="majorBidi" w:eastAsiaTheme="majorBidi" w:cstheme="majorBidi"/>
          <w:sz w:val="28"/>
          <w:szCs w:val="28"/>
        </w:rPr>
        <w:t>Polinika</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kojemu je cilj bio uništiti sve što se </w:t>
      </w:r>
      <w:proofErr w:type="spellStart"/>
      <w:r w:rsidRPr="5894785D">
        <w:rPr>
          <w:rFonts w:ascii="Times New Roman" w:hAnsi="Times New Roman" w:eastAsia="Times New Roman" w:cs="Times New Roman" w:asciiTheme="majorBidi" w:hAnsiTheme="majorBidi" w:eastAsiaTheme="majorBidi" w:cstheme="majorBidi"/>
          <w:sz w:val="28"/>
          <w:szCs w:val="28"/>
        </w:rPr>
        <w:t>Kreont</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obvezao čuvati. Na sceni se pojavljuje Antigona, nevina narav, svijetlo na kraju tunela, sa svojom neiskvarenom osobnošću i sa željom da, na neki način, promijeni svijet. Njeni postupci mogu se shvatiti na više načina, kao znak hrabrosti ili pak ludosti, ali jedno je sigurno i neosporivo – učinila je to iz nekoristoljubive ljubavi. Tragičnost njenog lika vidljiva je kroz svaki redak djela te je upravo to ono što me toliko očaralo kod nje. Riskira svoj život radi dobrobiti drugoga i predstavlja primjer koji je, po mome mišljenju, itekako potreban u današnjem svijetu. U svojim monolozima nailazi na dvojbu između morala i zapovijedi. Pobjednika na kraju djela ne nalazimo. Iako je Antigona uspjela u svome naumu, za to je platila veliku cijenu. </w:t>
      </w:r>
      <w:proofErr w:type="spellStart"/>
      <w:r w:rsidRPr="5894785D">
        <w:rPr>
          <w:rFonts w:ascii="Times New Roman" w:hAnsi="Times New Roman" w:eastAsia="Times New Roman" w:cs="Times New Roman" w:asciiTheme="majorBidi" w:hAnsiTheme="majorBidi" w:eastAsiaTheme="majorBidi" w:cstheme="majorBidi"/>
          <w:sz w:val="28"/>
          <w:szCs w:val="28"/>
        </w:rPr>
        <w:t>Kreont</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doista nije zaslužio sudbinu kakva ga je zadesila i, bez obzira na to što sam kroz cijelo djelo „navijao“ za Antigonu, čuvajući sigurnost ostalih ljudi izgubio je sve svoje. Nijedan otac ne bi trebao sahranjivati svojeg sina, kao </w:t>
      </w:r>
      <w:proofErr w:type="spellStart"/>
      <w:r w:rsidRPr="5894785D">
        <w:rPr>
          <w:rFonts w:ascii="Times New Roman" w:hAnsi="Times New Roman" w:eastAsia="Times New Roman" w:cs="Times New Roman" w:asciiTheme="majorBidi" w:hAnsiTheme="majorBidi" w:eastAsiaTheme="majorBidi" w:cstheme="majorBidi"/>
          <w:sz w:val="28"/>
          <w:szCs w:val="28"/>
        </w:rPr>
        <w:t>Kreont</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w:t>
      </w:r>
      <w:proofErr w:type="spellStart"/>
      <w:r w:rsidRPr="5894785D">
        <w:rPr>
          <w:rFonts w:ascii="Times New Roman" w:hAnsi="Times New Roman" w:eastAsia="Times New Roman" w:cs="Times New Roman" w:asciiTheme="majorBidi" w:hAnsiTheme="majorBidi" w:eastAsiaTheme="majorBidi" w:cstheme="majorBidi"/>
          <w:sz w:val="28"/>
          <w:szCs w:val="28"/>
        </w:rPr>
        <w:t>Hemona</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ali, iako to grubo zvuči, </w:t>
      </w:r>
      <w:proofErr w:type="spellStart"/>
      <w:r w:rsidRPr="5894785D">
        <w:rPr>
          <w:rFonts w:ascii="Times New Roman" w:hAnsi="Times New Roman" w:eastAsia="Times New Roman" w:cs="Times New Roman" w:asciiTheme="majorBidi" w:hAnsiTheme="majorBidi" w:eastAsiaTheme="majorBidi" w:cstheme="majorBidi"/>
          <w:sz w:val="28"/>
          <w:szCs w:val="28"/>
        </w:rPr>
        <w:t>Kreontova</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hladnokrvnost mu je to priskrbila. Ovakav tragičan završetak zaista nas potakne na pitanje je li plemenitost isplativa. Smatram da je Antigonina hrabrost na to pitanje dala odgovor. </w:t>
      </w:r>
    </w:p>
    <w:p w:rsidR="00E83C83" w:rsidP="00E83C83" w:rsidRDefault="00E83C83" w14:paraId="7895CA82" w14:noSpellErr="1">
      <w:pPr>
        <w:ind w:firstLine="708"/>
        <w:jc w:val="both"/>
        <w:rPr>
          <w:rFonts w:asciiTheme="majorBidi" w:hAnsiTheme="majorBidi" w:cstheme="majorBidi"/>
          <w:sz w:val="24"/>
          <w:szCs w:val="24"/>
        </w:rPr>
      </w:pPr>
      <w:r w:rsidRPr="5894785D">
        <w:rPr>
          <w:rFonts w:ascii="Times New Roman" w:hAnsi="Times New Roman" w:eastAsia="Times New Roman" w:cs="Times New Roman" w:asciiTheme="majorBidi" w:hAnsiTheme="majorBidi" w:eastAsiaTheme="majorBidi" w:cstheme="majorBidi"/>
          <w:sz w:val="28"/>
          <w:szCs w:val="28"/>
        </w:rPr>
        <w:t xml:space="preserve">Po mome mišljenju </w:t>
      </w:r>
      <w:proofErr w:type="spellStart"/>
      <w:r w:rsidRPr="5894785D">
        <w:rPr>
          <w:rFonts w:ascii="Times New Roman" w:hAnsi="Times New Roman" w:eastAsia="Times New Roman" w:cs="Times New Roman" w:asciiTheme="majorBidi" w:hAnsiTheme="majorBidi" w:eastAsiaTheme="majorBidi" w:cstheme="majorBidi"/>
          <w:sz w:val="28"/>
          <w:szCs w:val="28"/>
        </w:rPr>
        <w:t>Sofoklova</w:t>
      </w:r>
      <w:proofErr w:type="spellEnd"/>
      <w:r w:rsidRPr="5894785D">
        <w:rPr>
          <w:rFonts w:ascii="Times New Roman" w:hAnsi="Times New Roman" w:eastAsia="Times New Roman" w:cs="Times New Roman" w:asciiTheme="majorBidi" w:hAnsiTheme="majorBidi" w:eastAsiaTheme="majorBidi" w:cstheme="majorBidi"/>
          <w:sz w:val="28"/>
          <w:szCs w:val="28"/>
        </w:rPr>
        <w:t xml:space="preserve"> je Antigona najzanimljivije djelo antičke književnosti jer nosi važnu pouku. </w:t>
      </w:r>
      <w:r w:rsidRPr="5894785D" w:rsidR="00485D77">
        <w:rPr>
          <w:rFonts w:ascii="Times New Roman" w:hAnsi="Times New Roman" w:eastAsia="Times New Roman" w:cs="Times New Roman" w:asciiTheme="majorBidi" w:hAnsiTheme="majorBidi" w:eastAsiaTheme="majorBidi" w:cstheme="majorBidi"/>
          <w:sz w:val="28"/>
          <w:szCs w:val="28"/>
        </w:rPr>
        <w:t xml:space="preserve">Naši životi ne mjere se u tome koliko smo uspješni, hrabri ili emotivni, već u tome kolike smo živote svojim postupcima i osobinama oplemenili. Vjerujem da sam ja samo jedan u dugom nizu onih koje je Antigona istinski promijenila. </w:t>
      </w:r>
    </w:p>
    <w:p w:rsidRPr="00E83C83" w:rsidR="00485D77" w:rsidP="78FFB4A2" w:rsidRDefault="00485D77" w14:paraId="0C895B85" w14:noSpellErr="1" w14:textId="481C33AD">
      <w:pPr>
        <w:ind w:firstLine="708"/>
        <w:jc w:val="right"/>
        <w:rPr>
          <w:rFonts w:asciiTheme="majorBidi" w:hAnsiTheme="majorBidi" w:cstheme="majorBidi"/>
          <w:sz w:val="24"/>
          <w:szCs w:val="24"/>
        </w:rPr>
      </w:pPr>
      <w:r w:rsidRPr="78FFB4A2" w:rsidR="78FFB4A2">
        <w:rPr>
          <w:rFonts w:ascii="Times New Roman" w:hAnsi="Times New Roman" w:eastAsia="Times New Roman" w:cs="Times New Roman" w:asciiTheme="majorBidi" w:hAnsiTheme="majorBidi" w:eastAsiaTheme="majorBidi" w:cstheme="majorBidi"/>
          <w:sz w:val="28"/>
          <w:szCs w:val="28"/>
        </w:rPr>
        <w:t>Ilija Končar, 1.a</w:t>
      </w:r>
    </w:p>
    <w:sectPr w:rsidRPr="00E83C83" w:rsidR="00485D77" w:rsidSect="00A5655E">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86"/>
  <w:defaultTabStop w:val="708"/>
  <w:hyphenationZone w:val="425"/>
  <w:characterSpacingControl w:val="doNotCompress"/>
  <w:compat/>
  <w:rsids>
    <w:rsidRoot w:val="005E45CC"/>
    <w:rsid w:val="00485D77"/>
    <w:rsid w:val="005E45CC"/>
    <w:rsid w:val="00A5655E"/>
    <w:rsid w:val="00E83C83"/>
    <w:rsid w:val="244BF9AC"/>
    <w:rsid w:val="2B055C23"/>
    <w:rsid w:val="2DACD6D6"/>
    <w:rsid w:val="537D1702"/>
    <w:rsid w:val="5894785D"/>
    <w:rsid w:val="78FFB4A2"/>
    <w:rsid w:val="7BCFC3E7"/>
  </w:rsids>
  <m:mathPr>
    <m:mathFont m:val="Cambria Math"/>
    <m:brkBin m:val="before"/>
    <m:brkBinSub m:val="--"/>
    <m:smallFrac m:val="off"/>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67291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655E"/>
  </w:style>
  <w:style w:type="character" w:styleId="Zadanifontodlomka" w:default="1">
    <w:name w:val="Default Paragraph Font"/>
    <w:uiPriority w:val="1"/>
    <w:semiHidden/>
    <w:unhideWhenUsed/>
  </w:style>
  <w:style w:type="table" w:styleId="Obinatablica" w:default="1">
    <w:name w:val="Normal Table"/>
    <w:uiPriority w:val="99"/>
    <w:semiHidden/>
    <w:unhideWhenUsed/>
    <w:qFormat/>
    <w:tblPr>
      <w:tblInd w:w="0" w:type="dxa"/>
      <w:tblCellMar>
        <w:top w:w="0" w:type="dxa"/>
        <w:left w:w="108" w:type="dxa"/>
        <w:bottom w:w="0" w:type="dxa"/>
        <w:right w:w="108" w:type="dxa"/>
      </w:tblCellMar>
    </w:tblPr>
  </w:style>
  <w:style w:type="numbering" w:styleId="Bezpopisa"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Korisnik</dc:creator>
  <lastModifiedBy>Ilija Končar</lastModifiedBy>
  <revision>8</revision>
  <dcterms:created xsi:type="dcterms:W3CDTF">2014-06-01T14:48:00.0000000Z</dcterms:created>
  <dcterms:modified xsi:type="dcterms:W3CDTF">2014-06-01T15:50:33.2629798Z</dcterms:modified>
</coreProperties>
</file>